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C3D2" w14:textId="77777777" w:rsidR="00272CE2" w:rsidRDefault="00272CE2" w:rsidP="00FB5216">
      <w:pPr>
        <w:pBdr>
          <w:bottom w:val="single" w:sz="4" w:space="1" w:color="auto"/>
        </w:pBdr>
        <w:rPr>
          <w:b/>
          <w:sz w:val="28"/>
          <w:szCs w:val="28"/>
        </w:rPr>
      </w:pPr>
    </w:p>
    <w:p w14:paraId="3BF888FB" w14:textId="697EC424" w:rsidR="00272CE2" w:rsidRDefault="00272CE2" w:rsidP="00FB5216">
      <w:pPr>
        <w:pBdr>
          <w:bottom w:val="single" w:sz="4" w:space="1" w:color="auto"/>
        </w:pBdr>
        <w:rPr>
          <w:b/>
          <w:sz w:val="28"/>
          <w:szCs w:val="28"/>
        </w:rPr>
      </w:pPr>
      <w:r>
        <w:rPr>
          <w:b/>
          <w:sz w:val="28"/>
          <w:szCs w:val="28"/>
        </w:rPr>
        <w:t>B</w:t>
      </w:r>
      <w:r w:rsidR="00FB5216" w:rsidRPr="00FB5216">
        <w:rPr>
          <w:b/>
          <w:sz w:val="28"/>
          <w:szCs w:val="28"/>
        </w:rPr>
        <w:t>ehandeltarieven</w:t>
      </w:r>
      <w:r>
        <w:rPr>
          <w:b/>
          <w:sz w:val="28"/>
          <w:szCs w:val="28"/>
        </w:rPr>
        <w:t xml:space="preserve"> 202</w:t>
      </w:r>
      <w:r w:rsidR="00DC1763">
        <w:rPr>
          <w:b/>
          <w:sz w:val="28"/>
          <w:szCs w:val="28"/>
        </w:rPr>
        <w:t>6</w:t>
      </w:r>
    </w:p>
    <w:p w14:paraId="4DA0AE7A" w14:textId="75042B28" w:rsidR="00D75F98" w:rsidRPr="00FB5216" w:rsidRDefault="00272CE2" w:rsidP="00FB5216">
      <w:pPr>
        <w:pBdr>
          <w:bottom w:val="single" w:sz="4" w:space="1" w:color="auto"/>
        </w:pBdr>
        <w:rPr>
          <w:b/>
          <w:sz w:val="28"/>
          <w:szCs w:val="28"/>
        </w:rPr>
      </w:pPr>
      <w:r>
        <w:rPr>
          <w:b/>
          <w:sz w:val="28"/>
          <w:szCs w:val="28"/>
        </w:rPr>
        <w:t>Praktijk voor Sport- en Gezondheidspsychologie Eveline Folkerts</w:t>
      </w:r>
    </w:p>
    <w:p w14:paraId="04148B61" w14:textId="53B99967" w:rsidR="00054E7E" w:rsidRDefault="002D3E3A" w:rsidP="00825FD1">
      <w:pPr>
        <w:pStyle w:val="Lijstalinea"/>
        <w:numPr>
          <w:ilvl w:val="0"/>
          <w:numId w:val="1"/>
        </w:numPr>
        <w:ind w:left="708"/>
      </w:pPr>
      <w:r w:rsidRPr="00825FD1">
        <w:rPr>
          <w:b/>
        </w:rPr>
        <w:t>Tarieven</w:t>
      </w:r>
      <w:r w:rsidR="0063110E" w:rsidRPr="00825FD1">
        <w:rPr>
          <w:b/>
        </w:rPr>
        <w:br/>
      </w:r>
      <w:r w:rsidR="00A309A9">
        <w:t xml:space="preserve">Ik heb </w:t>
      </w:r>
      <w:r w:rsidR="00DC1763">
        <w:t xml:space="preserve">in 2026 </w:t>
      </w:r>
      <w:r w:rsidR="00A309A9">
        <w:t>met alle zorg</w:t>
      </w:r>
      <w:r w:rsidR="00054E7E">
        <w:t xml:space="preserve">verzekeraars </w:t>
      </w:r>
      <w:r w:rsidR="00A309A9">
        <w:t xml:space="preserve">een contract </w:t>
      </w:r>
      <w:r w:rsidR="00054E7E">
        <w:t>afgesloten</w:t>
      </w:r>
      <w:r w:rsidR="00DC1763">
        <w:t>.</w:t>
      </w:r>
      <w:r w:rsidR="00A309A9">
        <w:t xml:space="preserve"> Ik </w:t>
      </w:r>
      <w:r w:rsidR="00054E7E">
        <w:t>hanteer i</w:t>
      </w:r>
      <w:r w:rsidR="0039139E" w:rsidRPr="0039139E">
        <w:t xml:space="preserve">n mijn praktijk </w:t>
      </w:r>
      <w:r w:rsidR="00C66B22">
        <w:t xml:space="preserve">90 procent van </w:t>
      </w:r>
      <w:r w:rsidR="0039139E">
        <w:t xml:space="preserve">de </w:t>
      </w:r>
      <w:proofErr w:type="spellStart"/>
      <w:r w:rsidR="0039139E">
        <w:t>NZa</w:t>
      </w:r>
      <w:proofErr w:type="spellEnd"/>
      <w:r w:rsidR="0039139E">
        <w:t xml:space="preserve"> vastgestelde </w:t>
      </w:r>
      <w:r w:rsidR="00B276ED">
        <w:t>maximum</w:t>
      </w:r>
      <w:r w:rsidR="0039139E" w:rsidRPr="0039139E">
        <w:t>tarie</w:t>
      </w:r>
      <w:r w:rsidR="0039139E">
        <w:t>ven</w:t>
      </w:r>
      <w:r w:rsidR="002D7BFF">
        <w:t xml:space="preserve">. </w:t>
      </w:r>
    </w:p>
    <w:p w14:paraId="35DC81A9" w14:textId="77777777" w:rsidR="00DC1763" w:rsidRDefault="00DC1763" w:rsidP="00DC1763">
      <w:pPr>
        <w:pStyle w:val="Lijstalinea"/>
        <w:ind w:left="708"/>
      </w:pPr>
    </w:p>
    <w:p w14:paraId="0C59FC91" w14:textId="6650C635" w:rsidR="000564D5" w:rsidRPr="000564D5" w:rsidRDefault="00310D06" w:rsidP="000564D5">
      <w:pPr>
        <w:pStyle w:val="Normaalweb"/>
        <w:shd w:val="clear" w:color="auto" w:fill="FFFFFF"/>
        <w:spacing w:before="0" w:beforeAutospacing="0" w:after="150" w:afterAutospacing="0"/>
        <w:ind w:firstLine="708"/>
        <w:rPr>
          <w:rFonts w:asciiTheme="minorHAnsi" w:hAnsiTheme="minorHAnsi" w:cstheme="minorHAnsi"/>
          <w:color w:val="333333"/>
          <w:sz w:val="22"/>
          <w:szCs w:val="22"/>
        </w:rPr>
      </w:pPr>
      <w:r>
        <w:rPr>
          <w:rFonts w:asciiTheme="minorHAnsi" w:hAnsiTheme="minorHAnsi" w:cstheme="minorHAnsi"/>
          <w:b/>
          <w:sz w:val="22"/>
          <w:szCs w:val="22"/>
        </w:rPr>
        <w:t>NZA tarieven</w:t>
      </w:r>
      <w:r w:rsidR="00DD6530">
        <w:rPr>
          <w:rFonts w:asciiTheme="minorHAnsi" w:hAnsiTheme="minorHAnsi" w:cstheme="minorHAnsi"/>
          <w:b/>
          <w:sz w:val="22"/>
          <w:szCs w:val="22"/>
        </w:rPr>
        <w:t>:</w:t>
      </w:r>
    </w:p>
    <w:p w14:paraId="60AAF1C2" w14:textId="07F2D2C9" w:rsidR="000564D5" w:rsidRDefault="000564D5" w:rsidP="00395F45">
      <w:pPr>
        <w:pStyle w:val="Normaalweb"/>
        <w:numPr>
          <w:ilvl w:val="0"/>
          <w:numId w:val="5"/>
        </w:numPr>
        <w:shd w:val="clear" w:color="auto" w:fill="FFFFFF"/>
        <w:spacing w:before="0" w:beforeAutospacing="0" w:after="150" w:afterAutospacing="0" w:line="300" w:lineRule="atLeast"/>
        <w:ind w:left="1095"/>
        <w:rPr>
          <w:rFonts w:asciiTheme="minorHAnsi" w:hAnsiTheme="minorHAnsi" w:cstheme="minorHAnsi"/>
          <w:color w:val="333333"/>
          <w:sz w:val="22"/>
          <w:szCs w:val="22"/>
        </w:rPr>
      </w:pPr>
      <w:r w:rsidRPr="000564D5">
        <w:rPr>
          <w:rFonts w:asciiTheme="minorHAnsi" w:hAnsiTheme="minorHAnsi" w:cstheme="minorHAnsi"/>
          <w:color w:val="333333"/>
          <w:sz w:val="22"/>
          <w:szCs w:val="22"/>
        </w:rPr>
        <w:t>Een</w:t>
      </w:r>
      <w:r w:rsidRPr="000564D5">
        <w:rPr>
          <w:rFonts w:asciiTheme="minorHAnsi" w:hAnsiTheme="minorHAnsi" w:cstheme="minorHAnsi"/>
          <w:i/>
          <w:iCs/>
          <w:color w:val="333333"/>
          <w:sz w:val="22"/>
          <w:szCs w:val="22"/>
        </w:rPr>
        <w:t> intakegesprek van 60 minuten</w:t>
      </w:r>
      <w:r w:rsidRPr="000564D5">
        <w:rPr>
          <w:rFonts w:asciiTheme="minorHAnsi" w:hAnsiTheme="minorHAnsi" w:cstheme="minorHAnsi"/>
          <w:color w:val="333333"/>
          <w:sz w:val="22"/>
          <w:szCs w:val="22"/>
        </w:rPr>
        <w:t xml:space="preserve"> bedraagt </w:t>
      </w:r>
      <w:r w:rsidR="006D22F7">
        <w:rPr>
          <w:rFonts w:asciiTheme="minorHAnsi" w:hAnsiTheme="minorHAnsi" w:cstheme="minorHAnsi"/>
          <w:color w:val="333333"/>
          <w:sz w:val="22"/>
          <w:szCs w:val="22"/>
        </w:rPr>
        <w:t>200,99</w:t>
      </w:r>
      <w:r w:rsidRPr="000564D5">
        <w:rPr>
          <w:rFonts w:asciiTheme="minorHAnsi" w:hAnsiTheme="minorHAnsi" w:cstheme="minorHAnsi"/>
          <w:color w:val="333333"/>
          <w:sz w:val="22"/>
          <w:szCs w:val="22"/>
        </w:rPr>
        <w:t xml:space="preserve"> euro</w:t>
      </w:r>
    </w:p>
    <w:p w14:paraId="5D7CF8F9" w14:textId="340BF19B" w:rsidR="000564D5" w:rsidRPr="000564D5" w:rsidRDefault="000564D5" w:rsidP="00395F45">
      <w:pPr>
        <w:pStyle w:val="Normaalweb"/>
        <w:numPr>
          <w:ilvl w:val="0"/>
          <w:numId w:val="5"/>
        </w:numPr>
        <w:shd w:val="clear" w:color="auto" w:fill="FFFFFF"/>
        <w:spacing w:before="0" w:beforeAutospacing="0" w:after="150" w:afterAutospacing="0" w:line="300" w:lineRule="atLeast"/>
        <w:ind w:left="1095"/>
        <w:rPr>
          <w:rFonts w:asciiTheme="minorHAnsi" w:hAnsiTheme="minorHAnsi" w:cstheme="minorHAnsi"/>
          <w:color w:val="333333"/>
          <w:sz w:val="22"/>
          <w:szCs w:val="22"/>
        </w:rPr>
      </w:pPr>
      <w:r w:rsidRPr="000564D5">
        <w:rPr>
          <w:rFonts w:asciiTheme="minorHAnsi" w:hAnsiTheme="minorHAnsi" w:cstheme="minorHAnsi"/>
          <w:color w:val="333333"/>
          <w:sz w:val="22"/>
          <w:szCs w:val="22"/>
        </w:rPr>
        <w:t>Een </w:t>
      </w:r>
      <w:r w:rsidR="0042264B">
        <w:rPr>
          <w:rFonts w:asciiTheme="minorHAnsi" w:hAnsiTheme="minorHAnsi" w:cstheme="minorHAnsi"/>
          <w:i/>
          <w:iCs/>
          <w:color w:val="333333"/>
          <w:sz w:val="22"/>
          <w:szCs w:val="22"/>
        </w:rPr>
        <w:t>behandeling</w:t>
      </w:r>
      <w:r w:rsidRPr="000564D5">
        <w:rPr>
          <w:rFonts w:asciiTheme="minorHAnsi" w:hAnsiTheme="minorHAnsi" w:cstheme="minorHAnsi"/>
          <w:i/>
          <w:iCs/>
          <w:color w:val="333333"/>
          <w:sz w:val="22"/>
          <w:szCs w:val="22"/>
        </w:rPr>
        <w:t xml:space="preserve"> van 45 minuten</w:t>
      </w:r>
      <w:r w:rsidRPr="000564D5">
        <w:rPr>
          <w:rFonts w:asciiTheme="minorHAnsi" w:hAnsiTheme="minorHAnsi" w:cstheme="minorHAnsi"/>
          <w:color w:val="333333"/>
          <w:sz w:val="22"/>
          <w:szCs w:val="22"/>
        </w:rPr>
        <w:t xml:space="preserve"> bedraagt </w:t>
      </w:r>
      <w:r w:rsidR="0042264B">
        <w:rPr>
          <w:rFonts w:asciiTheme="minorHAnsi" w:hAnsiTheme="minorHAnsi" w:cstheme="minorHAnsi"/>
          <w:color w:val="333333"/>
          <w:sz w:val="22"/>
          <w:szCs w:val="22"/>
        </w:rPr>
        <w:t>149,82</w:t>
      </w:r>
      <w:r w:rsidRPr="000564D5">
        <w:rPr>
          <w:rFonts w:asciiTheme="minorHAnsi" w:hAnsiTheme="minorHAnsi" w:cstheme="minorHAnsi"/>
          <w:color w:val="333333"/>
          <w:sz w:val="22"/>
          <w:szCs w:val="22"/>
        </w:rPr>
        <w:t xml:space="preserve"> euro </w:t>
      </w:r>
    </w:p>
    <w:p w14:paraId="581276F0" w14:textId="77777777" w:rsidR="00BD29C8" w:rsidRPr="00BD29C8" w:rsidRDefault="000564D5" w:rsidP="00B75EDD">
      <w:pPr>
        <w:numPr>
          <w:ilvl w:val="0"/>
          <w:numId w:val="5"/>
        </w:numPr>
        <w:shd w:val="clear" w:color="auto" w:fill="FFFFFF"/>
        <w:spacing w:before="100" w:beforeAutospacing="1" w:after="100" w:afterAutospacing="1" w:line="300" w:lineRule="atLeast"/>
        <w:ind w:left="1095"/>
      </w:pPr>
      <w:r w:rsidRPr="00BD29C8">
        <w:rPr>
          <w:rFonts w:eastAsia="Times New Roman" w:cstheme="minorHAnsi"/>
          <w:color w:val="333333"/>
          <w:lang w:eastAsia="nl-NL"/>
        </w:rPr>
        <w:t>Een </w:t>
      </w:r>
      <w:r w:rsidR="0042264B" w:rsidRPr="00BD29C8">
        <w:rPr>
          <w:rFonts w:eastAsia="Times New Roman" w:cstheme="minorHAnsi"/>
          <w:i/>
          <w:iCs/>
          <w:color w:val="333333"/>
          <w:lang w:eastAsia="nl-NL"/>
        </w:rPr>
        <w:t>behandeling</w:t>
      </w:r>
      <w:r w:rsidRPr="00BD29C8">
        <w:rPr>
          <w:rFonts w:eastAsia="Times New Roman" w:cstheme="minorHAnsi"/>
          <w:i/>
          <w:iCs/>
          <w:color w:val="333333"/>
          <w:lang w:eastAsia="nl-NL"/>
        </w:rPr>
        <w:t xml:space="preserve"> van 60 minuten</w:t>
      </w:r>
      <w:r w:rsidRPr="00BD29C8">
        <w:rPr>
          <w:rFonts w:eastAsia="Times New Roman" w:cstheme="minorHAnsi"/>
          <w:color w:val="333333"/>
          <w:lang w:eastAsia="nl-NL"/>
        </w:rPr>
        <w:t xml:space="preserve"> bedraagt </w:t>
      </w:r>
      <w:r w:rsidR="0042264B" w:rsidRPr="00BD29C8">
        <w:rPr>
          <w:rFonts w:eastAsia="Times New Roman" w:cstheme="minorHAnsi"/>
          <w:color w:val="333333"/>
          <w:lang w:eastAsia="nl-NL"/>
        </w:rPr>
        <w:t>177</w:t>
      </w:r>
      <w:r w:rsidR="00BD29C8" w:rsidRPr="00BD29C8">
        <w:rPr>
          <w:rFonts w:eastAsia="Times New Roman" w:cstheme="minorHAnsi"/>
          <w:color w:val="333333"/>
          <w:lang w:eastAsia="nl-NL"/>
        </w:rPr>
        <w:t xml:space="preserve">,89 </w:t>
      </w:r>
      <w:r w:rsidRPr="00BD29C8">
        <w:rPr>
          <w:rFonts w:eastAsia="Times New Roman" w:cstheme="minorHAnsi"/>
          <w:color w:val="333333"/>
          <w:lang w:eastAsia="nl-NL"/>
        </w:rPr>
        <w:t xml:space="preserve">euro </w:t>
      </w:r>
    </w:p>
    <w:p w14:paraId="7AAA22F1" w14:textId="345FBE40" w:rsidR="00A309A9" w:rsidRDefault="000564D5" w:rsidP="00BD29C8">
      <w:pPr>
        <w:shd w:val="clear" w:color="auto" w:fill="FFFFFF"/>
        <w:spacing w:before="100" w:beforeAutospacing="1" w:after="100" w:afterAutospacing="1" w:line="300" w:lineRule="atLeast"/>
        <w:ind w:left="735"/>
      </w:pPr>
      <w:r>
        <w:t xml:space="preserve">Deze </w:t>
      </w:r>
      <w:r w:rsidR="00CC3A5C">
        <w:t>zorg is vrijgesteld van BTW.</w:t>
      </w:r>
      <w:r w:rsidR="00A814AA">
        <w:t xml:space="preserve"> Dit tarief geldt voor onverzekerde zorg (diagnoses die door de zorgverzekeraar niet vergoed worden), alsmede wanneer je het traject zelf wenst te betalen zonder inmenging van de zorgverzekeraar.</w:t>
      </w:r>
    </w:p>
    <w:p w14:paraId="3446EC74" w14:textId="77777777" w:rsidR="00A309A9" w:rsidRDefault="00A309A9" w:rsidP="00A309A9">
      <w:pPr>
        <w:pStyle w:val="Lijstalinea"/>
      </w:pPr>
    </w:p>
    <w:p w14:paraId="03323666" w14:textId="04EA22B4" w:rsidR="008A789A" w:rsidRDefault="002D3E3A" w:rsidP="00A309A9">
      <w:pPr>
        <w:pStyle w:val="Lijstalinea"/>
        <w:numPr>
          <w:ilvl w:val="0"/>
          <w:numId w:val="1"/>
        </w:numPr>
      </w:pPr>
      <w:r w:rsidRPr="00A309A9">
        <w:rPr>
          <w:b/>
        </w:rPr>
        <w:t>Voorwaarden en tarief no-show</w:t>
      </w:r>
      <w:r w:rsidR="00177539" w:rsidRPr="00A309A9">
        <w:rPr>
          <w:b/>
        </w:rPr>
        <w:t>:</w:t>
      </w:r>
      <w:r w:rsidR="00D357DA" w:rsidRPr="00A309A9">
        <w:rPr>
          <w:b/>
        </w:rPr>
        <w:t xml:space="preserve"> </w:t>
      </w:r>
      <w:r w:rsidR="00D357DA" w:rsidRPr="00A309A9">
        <w:rPr>
          <w:b/>
        </w:rPr>
        <w:br/>
      </w:r>
      <w:r w:rsidR="00177539">
        <w:t>Het</w:t>
      </w:r>
      <w:r w:rsidR="00047141">
        <w:t xml:space="preserve"> tarief voor no-show is: € </w:t>
      </w:r>
      <w:r w:rsidR="000564D5">
        <w:t>75</w:t>
      </w:r>
      <w:r w:rsidR="00177539">
        <w:t>,</w:t>
      </w:r>
      <w:r w:rsidR="00047141">
        <w:t>00</w:t>
      </w:r>
      <w:r w:rsidR="00D357DA">
        <w:t xml:space="preserve"> </w:t>
      </w:r>
      <w:r w:rsidR="00DD5781">
        <w:t>per gemiste afspraak</w:t>
      </w:r>
    </w:p>
    <w:p w14:paraId="65CF77AE" w14:textId="2C196C3E"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14AE4B2E" w14:textId="7D86DB87"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39A0D69C" w14:textId="6A55EF38"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DC71B4B" w14:textId="5A6F1849"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3039516" w14:textId="6B7B74C3"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A3B3BC5" w14:textId="4D70FA2A"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239F201" w14:textId="0405D48D"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6EB7E3F0" w14:textId="1FB0604C"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4C6B0060" w14:textId="3FFA48A1"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FC11596" w14:textId="2D66182D"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40BA336A" w14:textId="425344C5"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F821C8D" w14:textId="0D8DFEAE"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1B700832" w14:textId="33F7155F"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28FBA1A0" w14:textId="58742EDF"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7C37003E" w14:textId="6511458E"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62A63C50" w14:textId="1E64C033"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1A2E3707" w14:textId="7A01BA7E"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2F5C6165" w14:textId="06112FA5"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5C5D7926" w14:textId="08FD8717"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134407F" w14:textId="4C9AF205"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6F439842" w14:textId="0F351D9B"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3BD8014" w14:textId="17E73EA8"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1D5B8023" w14:textId="5A4F6EAB"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3455798D" w14:textId="4E24F17C" w:rsidR="00953860" w:rsidRDefault="00953860" w:rsidP="00D357DA">
      <w:pPr>
        <w:widowControl w:val="0"/>
        <w:tabs>
          <w:tab w:val="left" w:pos="-1152"/>
          <w:tab w:val="left" w:pos="432"/>
          <w:tab w:val="left" w:pos="720"/>
          <w:tab w:val="left" w:pos="1008"/>
          <w:tab w:val="left" w:pos="1296"/>
        </w:tabs>
        <w:autoSpaceDE w:val="0"/>
        <w:autoSpaceDN w:val="0"/>
        <w:spacing w:after="0" w:line="240" w:lineRule="auto"/>
      </w:pPr>
    </w:p>
    <w:p w14:paraId="0EDC3528" w14:textId="77777777" w:rsidR="00BD29C8" w:rsidRDefault="00BD29C8" w:rsidP="00D357DA">
      <w:pPr>
        <w:widowControl w:val="0"/>
        <w:tabs>
          <w:tab w:val="left" w:pos="-1152"/>
          <w:tab w:val="left" w:pos="432"/>
          <w:tab w:val="left" w:pos="720"/>
          <w:tab w:val="left" w:pos="1008"/>
          <w:tab w:val="left" w:pos="1296"/>
        </w:tabs>
        <w:autoSpaceDE w:val="0"/>
        <w:autoSpaceDN w:val="0"/>
        <w:spacing w:after="0" w:line="240" w:lineRule="auto"/>
      </w:pPr>
    </w:p>
    <w:p w14:paraId="7E701ABC" w14:textId="77777777" w:rsidR="00BD29C8" w:rsidRDefault="00BD29C8" w:rsidP="00D357DA">
      <w:pPr>
        <w:widowControl w:val="0"/>
        <w:tabs>
          <w:tab w:val="left" w:pos="-1152"/>
          <w:tab w:val="left" w:pos="432"/>
          <w:tab w:val="left" w:pos="720"/>
          <w:tab w:val="left" w:pos="1008"/>
          <w:tab w:val="left" w:pos="1296"/>
        </w:tabs>
        <w:autoSpaceDE w:val="0"/>
        <w:autoSpaceDN w:val="0"/>
        <w:spacing w:after="0" w:line="240" w:lineRule="auto"/>
      </w:pPr>
    </w:p>
    <w:tbl>
      <w:tblPr>
        <w:tblW w:w="9184" w:type="dxa"/>
        <w:jc w:val="center"/>
        <w:tblLayout w:type="fixed"/>
        <w:tblCellMar>
          <w:left w:w="120" w:type="dxa"/>
          <w:right w:w="120" w:type="dxa"/>
        </w:tblCellMar>
        <w:tblLook w:val="0000" w:firstRow="0" w:lastRow="0" w:firstColumn="0" w:lastColumn="0" w:noHBand="0" w:noVBand="0"/>
      </w:tblPr>
      <w:tblGrid>
        <w:gridCol w:w="9184"/>
      </w:tblGrid>
      <w:tr w:rsidR="00D357DA" w:rsidRPr="00D357DA" w14:paraId="3989945F" w14:textId="77777777" w:rsidTr="00953860">
        <w:trPr>
          <w:jc w:val="center"/>
        </w:trPr>
        <w:tc>
          <w:tcPr>
            <w:tcW w:w="9184" w:type="dxa"/>
            <w:tcBorders>
              <w:top w:val="single" w:sz="6" w:space="0" w:color="auto"/>
              <w:left w:val="single" w:sz="6" w:space="0" w:color="auto"/>
              <w:bottom w:val="single" w:sz="6" w:space="0" w:color="auto"/>
              <w:right w:val="single" w:sz="6" w:space="0" w:color="auto"/>
            </w:tcBorders>
          </w:tcPr>
          <w:p w14:paraId="5E861DA8" w14:textId="77777777" w:rsidR="00D357DA" w:rsidRPr="00D357DA" w:rsidRDefault="00427C01" w:rsidP="00D357DA">
            <w:pPr>
              <w:widowControl w:val="0"/>
              <w:tabs>
                <w:tab w:val="center" w:pos="4473"/>
              </w:tabs>
              <w:autoSpaceDE w:val="0"/>
              <w:autoSpaceDN w:val="0"/>
              <w:spacing w:before="90" w:after="0" w:line="240" w:lineRule="auto"/>
              <w:rPr>
                <w:rFonts w:ascii="Trebuchet MS" w:eastAsia="Times New Roman" w:hAnsi="Trebuchet MS" w:cs="Trebuchet MS"/>
                <w:b/>
                <w:bCs/>
                <w:sz w:val="20"/>
                <w:szCs w:val="20"/>
                <w:lang w:eastAsia="nl-NL"/>
              </w:rPr>
            </w:pPr>
            <w:r w:rsidRPr="00D357DA">
              <w:rPr>
                <w:rFonts w:ascii="Trebuchet MS" w:eastAsia="Times New Roman" w:hAnsi="Trebuchet MS" w:cs="Trebuchet MS"/>
                <w:sz w:val="20"/>
                <w:szCs w:val="20"/>
                <w:lang w:eastAsia="nl-NL"/>
              </w:rPr>
              <w:lastRenderedPageBreak/>
              <w:fldChar w:fldCharType="begin"/>
            </w:r>
            <w:r w:rsidR="00D357DA" w:rsidRPr="00D357DA">
              <w:rPr>
                <w:rFonts w:ascii="Trebuchet MS" w:eastAsia="Times New Roman" w:hAnsi="Trebuchet MS" w:cs="Trebuchet MS"/>
                <w:sz w:val="20"/>
                <w:szCs w:val="20"/>
                <w:lang w:eastAsia="nl-NL"/>
              </w:rPr>
              <w:instrText xml:space="preserve">PRIVATE </w:instrText>
            </w:r>
            <w:r w:rsidRPr="00D357DA">
              <w:rPr>
                <w:rFonts w:ascii="Trebuchet MS" w:eastAsia="Times New Roman" w:hAnsi="Trebuchet MS" w:cs="Trebuchet MS"/>
                <w:sz w:val="20"/>
                <w:szCs w:val="20"/>
                <w:lang w:eastAsia="nl-NL"/>
              </w:rPr>
              <w:fldChar w:fldCharType="end"/>
            </w:r>
            <w:r w:rsidR="00D357DA" w:rsidRPr="00D357DA">
              <w:rPr>
                <w:rFonts w:ascii="Trebuchet MS" w:eastAsia="Times New Roman" w:hAnsi="Trebuchet MS" w:cs="Trebuchet MS"/>
                <w:b/>
                <w:bCs/>
                <w:sz w:val="20"/>
                <w:szCs w:val="20"/>
                <w:lang w:eastAsia="nl-NL"/>
              </w:rPr>
              <w:tab/>
            </w:r>
          </w:p>
          <w:p w14:paraId="3A07D956" w14:textId="453C2747" w:rsidR="00D357DA" w:rsidRPr="008D492D" w:rsidRDefault="00F547FE" w:rsidP="00D357DA">
            <w:pPr>
              <w:widowControl w:val="0"/>
              <w:tabs>
                <w:tab w:val="center" w:pos="4473"/>
              </w:tabs>
              <w:autoSpaceDE w:val="0"/>
              <w:autoSpaceDN w:val="0"/>
              <w:spacing w:before="90" w:after="0" w:line="240" w:lineRule="auto"/>
              <w:jc w:val="center"/>
              <w:rPr>
                <w:rFonts w:ascii="Trebuchet MS" w:eastAsia="Times New Roman" w:hAnsi="Trebuchet MS" w:cs="Trebuchet MS"/>
                <w:b/>
                <w:bCs/>
                <w:color w:val="009999"/>
                <w:sz w:val="28"/>
                <w:szCs w:val="28"/>
                <w:lang w:eastAsia="nl-NL"/>
              </w:rPr>
            </w:pPr>
            <w:r>
              <w:rPr>
                <w:rFonts w:ascii="Calibri" w:eastAsia="Times New Roman" w:hAnsi="Calibri" w:cs="Calibri"/>
                <w:b/>
                <w:color w:val="4BACC6"/>
                <w:sz w:val="28"/>
                <w:szCs w:val="28"/>
                <w:lang w:eastAsia="nl-NL"/>
              </w:rPr>
              <w:t>Algemene b</w:t>
            </w:r>
            <w:r w:rsidR="00A309A9">
              <w:rPr>
                <w:rFonts w:ascii="Calibri" w:eastAsia="Times New Roman" w:hAnsi="Calibri" w:cs="Calibri"/>
                <w:b/>
                <w:color w:val="4BACC6"/>
                <w:sz w:val="28"/>
                <w:szCs w:val="28"/>
                <w:lang w:eastAsia="nl-NL"/>
              </w:rPr>
              <w:t>etalingsvoorwaarden</w:t>
            </w:r>
            <w:r w:rsidR="00427C01" w:rsidRPr="008D492D">
              <w:rPr>
                <w:rFonts w:ascii="Trebuchet MS" w:eastAsia="Times New Roman" w:hAnsi="Trebuchet MS" w:cs="Trebuchet MS"/>
                <w:b/>
                <w:bCs/>
                <w:color w:val="009999"/>
                <w:sz w:val="28"/>
                <w:szCs w:val="28"/>
                <w:lang w:eastAsia="nl-NL"/>
              </w:rPr>
              <w:fldChar w:fldCharType="begin"/>
            </w:r>
            <w:r w:rsidR="00D357DA" w:rsidRPr="008D492D">
              <w:rPr>
                <w:rFonts w:ascii="Trebuchet MS" w:eastAsia="Times New Roman" w:hAnsi="Trebuchet MS" w:cs="Trebuchet MS"/>
                <w:b/>
                <w:bCs/>
                <w:color w:val="009999"/>
                <w:sz w:val="28"/>
                <w:szCs w:val="28"/>
                <w:lang w:eastAsia="nl-NL"/>
              </w:rPr>
              <w:instrText xml:space="preserve">PRIVATE </w:instrText>
            </w:r>
            <w:r w:rsidR="00427C01" w:rsidRPr="008D492D">
              <w:rPr>
                <w:rFonts w:ascii="Trebuchet MS" w:eastAsia="Times New Roman" w:hAnsi="Trebuchet MS" w:cs="Trebuchet MS"/>
                <w:b/>
                <w:bCs/>
                <w:color w:val="009999"/>
                <w:sz w:val="28"/>
                <w:szCs w:val="28"/>
                <w:lang w:eastAsia="nl-NL"/>
              </w:rPr>
              <w:fldChar w:fldCharType="end"/>
            </w:r>
          </w:p>
          <w:p w14:paraId="390535EA" w14:textId="77777777" w:rsidR="00D357DA" w:rsidRPr="00D357DA" w:rsidRDefault="00D357DA" w:rsidP="00D357DA">
            <w:pPr>
              <w:widowControl w:val="0"/>
              <w:tabs>
                <w:tab w:val="center" w:pos="4473"/>
              </w:tabs>
              <w:autoSpaceDE w:val="0"/>
              <w:autoSpaceDN w:val="0"/>
              <w:spacing w:before="90" w:after="0" w:line="240" w:lineRule="auto"/>
              <w:rPr>
                <w:rFonts w:ascii="Trebuchet MS" w:eastAsia="Times New Roman" w:hAnsi="Trebuchet MS" w:cs="Trebuchet MS"/>
                <w:b/>
                <w:bCs/>
                <w:color w:val="CC0000"/>
                <w:sz w:val="24"/>
                <w:szCs w:val="24"/>
                <w:lang w:eastAsia="nl-NL"/>
              </w:rPr>
            </w:pPr>
          </w:p>
        </w:tc>
      </w:tr>
    </w:tbl>
    <w:p w14:paraId="2510EABA"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6D01ECD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0017D2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1</w:t>
      </w:r>
    </w:p>
    <w:p w14:paraId="3A122907" w14:textId="3EC7D8B6"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Deze betalingsvoorwaarden zijn van toepassing op alle behandelingsovereenkomsten tussen </w:t>
      </w:r>
      <w:r w:rsidR="006B7C80">
        <w:rPr>
          <w:rFonts w:ascii="Calibri" w:eastAsia="Times New Roman" w:hAnsi="Calibri" w:cs="Trebuchet MS"/>
          <w:szCs w:val="20"/>
          <w:lang w:eastAsia="nl-NL"/>
        </w:rPr>
        <w:t>Eveline Folkerts,</w:t>
      </w:r>
      <w:r w:rsidRPr="00D357DA">
        <w:rPr>
          <w:rFonts w:ascii="Calibri" w:eastAsia="Times New Roman" w:hAnsi="Calibri" w:cs="Trebuchet MS"/>
          <w:szCs w:val="20"/>
          <w:lang w:eastAsia="nl-NL"/>
        </w:rPr>
        <w:t xml:space="preserve"> </w:t>
      </w:r>
      <w:proofErr w:type="spellStart"/>
      <w:r w:rsidRPr="00D357DA">
        <w:rPr>
          <w:rFonts w:ascii="Calibri" w:eastAsia="Times New Roman" w:hAnsi="Calibri" w:cs="Trebuchet MS"/>
          <w:szCs w:val="20"/>
          <w:lang w:eastAsia="nl-NL"/>
        </w:rPr>
        <w:t>gz</w:t>
      </w:r>
      <w:proofErr w:type="spellEnd"/>
      <w:r w:rsidRPr="00D357DA">
        <w:rPr>
          <w:rFonts w:ascii="Calibri" w:eastAsia="Times New Roman" w:hAnsi="Calibri" w:cs="Trebuchet MS"/>
          <w:szCs w:val="20"/>
          <w:lang w:eastAsia="nl-NL"/>
        </w:rPr>
        <w:t xml:space="preserve">-psycholoog (hierna te noemen: behandelaar) en de </w:t>
      </w:r>
      <w:r w:rsidR="00953860">
        <w:rPr>
          <w:rFonts w:ascii="Calibri" w:eastAsia="Times New Roman" w:hAnsi="Calibri" w:cs="Trebuchet MS"/>
          <w:szCs w:val="20"/>
          <w:lang w:eastAsia="nl-NL"/>
        </w:rPr>
        <w:t>client</w:t>
      </w:r>
      <w:r w:rsidRPr="00D357DA">
        <w:rPr>
          <w:rFonts w:ascii="Calibri" w:eastAsia="Times New Roman" w:hAnsi="Calibri" w:cs="Trebuchet MS"/>
          <w:szCs w:val="20"/>
          <w:lang w:eastAsia="nl-NL"/>
        </w:rPr>
        <w:t>.</w:t>
      </w:r>
    </w:p>
    <w:p w14:paraId="311E1B7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1A2CC0F3"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2</w:t>
      </w:r>
    </w:p>
    <w:p w14:paraId="38DB2D36" w14:textId="6C8083D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Pr>
          <w:rFonts w:ascii="Calibri" w:eastAsia="Times New Roman" w:hAnsi="Calibri" w:cs="Trebuchet MS"/>
          <w:szCs w:val="20"/>
          <w:lang w:eastAsia="nl-NL"/>
        </w:rPr>
        <w:t xml:space="preserve">No-show: </w:t>
      </w:r>
      <w:r w:rsidRPr="00D357DA">
        <w:rPr>
          <w:rFonts w:ascii="Calibri" w:eastAsia="Times New Roman" w:hAnsi="Calibri" w:cs="Trebuchet MS"/>
          <w:szCs w:val="20"/>
          <w:lang w:eastAsia="nl-NL"/>
        </w:rPr>
        <w:t xml:space="preserve">Afspraken moeten uiterlijk 24 uur voor het tijdstip van de behandeling geannuleerd worden. Bij niet annuleren en bij annuleringen binnen 24 uur voor de afspraak is de behandelaar gerechtigd de gereserveerde tijd naar redelijkheid en billijkheid aan de </w:t>
      </w:r>
      <w:r w:rsidR="00953860">
        <w:rPr>
          <w:rFonts w:ascii="Calibri" w:eastAsia="Times New Roman" w:hAnsi="Calibri" w:cs="Trebuchet MS"/>
          <w:szCs w:val="20"/>
          <w:lang w:eastAsia="nl-NL"/>
        </w:rPr>
        <w:t xml:space="preserve">client </w:t>
      </w:r>
      <w:r w:rsidRPr="00D357DA">
        <w:rPr>
          <w:rFonts w:ascii="Calibri" w:eastAsia="Times New Roman" w:hAnsi="Calibri" w:cs="Trebuchet MS"/>
          <w:szCs w:val="20"/>
          <w:lang w:eastAsia="nl-NL"/>
        </w:rPr>
        <w:t>in rekening te brengen.</w:t>
      </w:r>
      <w:r>
        <w:rPr>
          <w:rFonts w:ascii="Calibri" w:eastAsia="Times New Roman" w:hAnsi="Calibri" w:cs="Trebuchet MS"/>
          <w:szCs w:val="20"/>
          <w:lang w:eastAsia="nl-NL"/>
        </w:rPr>
        <w:t xml:space="preserve"> </w:t>
      </w:r>
      <w:r w:rsidR="0039139E">
        <w:t xml:space="preserve">Dit betekent dat de </w:t>
      </w:r>
      <w:r w:rsidR="00953860">
        <w:t>client</w:t>
      </w:r>
      <w:r w:rsidR="0039139E">
        <w:t xml:space="preserve"> buiten de kosten voor de behandelingen een aparte factuur krijgt. Deze factuur moet de </w:t>
      </w:r>
      <w:r w:rsidR="00953860">
        <w:t xml:space="preserve">client </w:t>
      </w:r>
      <w:r w:rsidR="0039139E">
        <w:t>zelf betalen en kan niet bij de zorgverzekeraar ingediend worden.</w:t>
      </w:r>
      <w:r w:rsidR="0039139E">
        <w:br/>
      </w:r>
    </w:p>
    <w:p w14:paraId="66349CD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3</w:t>
      </w:r>
    </w:p>
    <w:p w14:paraId="3959D85D" w14:textId="2AFF18F2"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De door de behandelaar aan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 xml:space="preserve">iënt gedeclareerde kosten voor de behandeling dienen door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 xml:space="preserve">iënt binnen </w:t>
      </w:r>
      <w:r w:rsidR="006B7C80">
        <w:rPr>
          <w:rFonts w:ascii="Calibri" w:eastAsia="Times New Roman" w:hAnsi="Calibri" w:cs="Trebuchet MS"/>
          <w:szCs w:val="20"/>
          <w:lang w:eastAsia="nl-NL"/>
        </w:rPr>
        <w:t>14</w:t>
      </w:r>
      <w:r w:rsidRPr="00D357DA">
        <w:rPr>
          <w:rFonts w:ascii="Calibri" w:eastAsia="Times New Roman" w:hAnsi="Calibri" w:cs="Trebuchet MS"/>
          <w:szCs w:val="20"/>
          <w:lang w:eastAsia="nl-NL"/>
        </w:rPr>
        <w:t xml:space="preserve"> dagen na de datum van de factuur te zijn betaald.</w:t>
      </w:r>
    </w:p>
    <w:p w14:paraId="367E402D"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61B466A9"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4</w:t>
      </w:r>
    </w:p>
    <w:p w14:paraId="2F194916" w14:textId="3906D92E"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Indien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 xml:space="preserve">iënt het verschuldigde bedrag niet binnen </w:t>
      </w:r>
      <w:r w:rsidR="006B7C80">
        <w:rPr>
          <w:rFonts w:ascii="Calibri" w:eastAsia="Times New Roman" w:hAnsi="Calibri" w:cs="Trebuchet MS"/>
          <w:szCs w:val="20"/>
          <w:lang w:eastAsia="nl-NL"/>
        </w:rPr>
        <w:t>14</w:t>
      </w:r>
      <w:r w:rsidRPr="00D357DA">
        <w:rPr>
          <w:rFonts w:ascii="Calibri" w:eastAsia="Times New Roman" w:hAnsi="Calibri" w:cs="Trebuchet MS"/>
          <w:szCs w:val="20"/>
          <w:lang w:eastAsia="nl-NL"/>
        </w:rPr>
        <w:t xml:space="preserve"> dagen na de factuurdatum heeft betaald, dan krijgt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 xml:space="preserve">iënt een laatste gelegenheid om de factuur zonder ophoging van kosten binnen 14 dagen te betalen. </w:t>
      </w:r>
    </w:p>
    <w:p w14:paraId="33A7C3D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42307C2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6</w:t>
      </w:r>
    </w:p>
    <w:p w14:paraId="18EB8FFE" w14:textId="4F8FB866"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Voldoet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iënt binnen 14 dagen na de datum van de betalingsherinnering niet aan zijn/haar verplichtingen, dan is de behandelaar zonder nadere ingebrekestelling gerechtigd incassomaatregelen te treffen, dan wel door derden te laten uitvoeren.</w:t>
      </w:r>
    </w:p>
    <w:p w14:paraId="4FBC88A0"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273E7BF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7</w:t>
      </w:r>
    </w:p>
    <w:p w14:paraId="4F2C52CB" w14:textId="116577CA"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Alle buitengerechtelijke incassokosten verband houdende met de invordering van de gedeclareerde bedragen komen ten laste van de </w:t>
      </w:r>
      <w:r w:rsidR="006B7C80">
        <w:rPr>
          <w:rFonts w:ascii="Calibri" w:eastAsia="Times New Roman" w:hAnsi="Calibri" w:cs="Trebuchet MS"/>
          <w:szCs w:val="20"/>
          <w:lang w:eastAsia="nl-NL"/>
        </w:rPr>
        <w:t>cl</w:t>
      </w:r>
      <w:r w:rsidRPr="00D357DA">
        <w:rPr>
          <w:rFonts w:ascii="Calibri" w:eastAsia="Times New Roman" w:hAnsi="Calibri" w:cs="Trebuchet MS"/>
          <w:szCs w:val="20"/>
          <w:lang w:eastAsia="nl-NL"/>
        </w:rPr>
        <w:t>iënt. De buitengerechtelijke incasso</w:t>
      </w:r>
      <w:r w:rsidRPr="00D357DA">
        <w:rPr>
          <w:rFonts w:ascii="Calibri" w:eastAsia="Times New Roman" w:hAnsi="Calibri" w:cs="Trebuchet MS"/>
          <w:szCs w:val="20"/>
          <w:lang w:eastAsia="nl-NL"/>
        </w:rPr>
        <w:softHyphen/>
        <w:t>kosten zijn vastgesteld op tenminste 15% van de hoofdsom met een minimum van € 25.</w:t>
      </w:r>
    </w:p>
    <w:p w14:paraId="722C6F35"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0D5E2F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8</w:t>
      </w:r>
    </w:p>
    <w:p w14:paraId="5E32D632" w14:textId="7E03E376" w:rsidR="002D3E3A" w:rsidRDefault="00D357DA"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Bij betalingsachterstand is de behandelaar gerechtigd - tenzij de behandeling zich hiertegen verzet - verdere behandeling op te schorten totdat de patiënt aan zijn/haar betalingsverplichtingen heeft voldaan.</w:t>
      </w:r>
    </w:p>
    <w:p w14:paraId="763A2312" w14:textId="2F605776"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1E080F54" w14:textId="3640CB9A"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6ECFB4B9" w14:textId="31551EFC"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2992741A" w14:textId="727CD904"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3A9E6AE9" w14:textId="6A783B3E"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2185A81F" w14:textId="1F8F64A3"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B147D9B" w14:textId="3C238C95"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3AD511D6" w14:textId="1B1A1330"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25EE71D" w14:textId="1DD512BD" w:rsidR="00DD5781" w:rsidRDefault="00DD5781"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sectPr w:rsidR="00DD5781" w:rsidSect="000A4333">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4E3A" w14:textId="77777777" w:rsidR="00DE4705" w:rsidRDefault="00DE4705" w:rsidP="002D3E3A">
      <w:pPr>
        <w:spacing w:after="0" w:line="240" w:lineRule="auto"/>
      </w:pPr>
      <w:r>
        <w:separator/>
      </w:r>
    </w:p>
  </w:endnote>
  <w:endnote w:type="continuationSeparator" w:id="0">
    <w:p w14:paraId="7516A93F" w14:textId="77777777" w:rsidR="00DE4705" w:rsidRDefault="00DE4705" w:rsidP="002D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869000"/>
      <w:docPartObj>
        <w:docPartGallery w:val="Page Numbers (Bottom of Page)"/>
        <w:docPartUnique/>
      </w:docPartObj>
    </w:sdtPr>
    <w:sdtEndPr/>
    <w:sdtContent>
      <w:sdt>
        <w:sdtPr>
          <w:id w:val="-1769616900"/>
          <w:docPartObj>
            <w:docPartGallery w:val="Page Numbers (Top of Page)"/>
            <w:docPartUnique/>
          </w:docPartObj>
        </w:sdtPr>
        <w:sdtEndPr/>
        <w:sdtContent>
          <w:p w14:paraId="71FC8F90" w14:textId="77777777" w:rsidR="000A4333" w:rsidRDefault="000A4333">
            <w:pPr>
              <w:pStyle w:val="Voettekst"/>
              <w:jc w:val="right"/>
            </w:pPr>
            <w:r>
              <w:t xml:space="preserve">Pagina </w:t>
            </w:r>
            <w:r w:rsidR="00427C01">
              <w:rPr>
                <w:b/>
                <w:bCs/>
                <w:sz w:val="24"/>
                <w:szCs w:val="24"/>
              </w:rPr>
              <w:fldChar w:fldCharType="begin"/>
            </w:r>
            <w:r>
              <w:rPr>
                <w:b/>
                <w:bCs/>
              </w:rPr>
              <w:instrText>PAGE</w:instrText>
            </w:r>
            <w:r w:rsidR="00427C01">
              <w:rPr>
                <w:b/>
                <w:bCs/>
                <w:sz w:val="24"/>
                <w:szCs w:val="24"/>
              </w:rPr>
              <w:fldChar w:fldCharType="separate"/>
            </w:r>
            <w:r w:rsidR="00C66673">
              <w:rPr>
                <w:b/>
                <w:bCs/>
                <w:noProof/>
              </w:rPr>
              <w:t>2</w:t>
            </w:r>
            <w:r w:rsidR="00427C01">
              <w:rPr>
                <w:b/>
                <w:bCs/>
                <w:sz w:val="24"/>
                <w:szCs w:val="24"/>
              </w:rPr>
              <w:fldChar w:fldCharType="end"/>
            </w:r>
            <w:r>
              <w:t xml:space="preserve"> van </w:t>
            </w:r>
            <w:r w:rsidR="00427C01">
              <w:rPr>
                <w:b/>
                <w:bCs/>
                <w:sz w:val="24"/>
                <w:szCs w:val="24"/>
              </w:rPr>
              <w:fldChar w:fldCharType="begin"/>
            </w:r>
            <w:r>
              <w:rPr>
                <w:b/>
                <w:bCs/>
              </w:rPr>
              <w:instrText>NUMPAGES</w:instrText>
            </w:r>
            <w:r w:rsidR="00427C01">
              <w:rPr>
                <w:b/>
                <w:bCs/>
                <w:sz w:val="24"/>
                <w:szCs w:val="24"/>
              </w:rPr>
              <w:fldChar w:fldCharType="separate"/>
            </w:r>
            <w:r w:rsidR="00C66673">
              <w:rPr>
                <w:b/>
                <w:bCs/>
                <w:noProof/>
              </w:rPr>
              <w:t>2</w:t>
            </w:r>
            <w:r w:rsidR="00427C01">
              <w:rPr>
                <w:b/>
                <w:bCs/>
                <w:sz w:val="24"/>
                <w:szCs w:val="24"/>
              </w:rPr>
              <w:fldChar w:fldCharType="end"/>
            </w:r>
          </w:p>
        </w:sdtContent>
      </w:sdt>
    </w:sdtContent>
  </w:sdt>
  <w:p w14:paraId="74FFFD0D" w14:textId="77777777" w:rsidR="000A4333" w:rsidRDefault="000A4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2B28" w14:textId="77777777" w:rsidR="00DE4705" w:rsidRDefault="00DE4705" w:rsidP="002D3E3A">
      <w:pPr>
        <w:spacing w:after="0" w:line="240" w:lineRule="auto"/>
      </w:pPr>
      <w:r>
        <w:separator/>
      </w:r>
    </w:p>
  </w:footnote>
  <w:footnote w:type="continuationSeparator" w:id="0">
    <w:p w14:paraId="27B5327B" w14:textId="77777777" w:rsidR="00DE4705" w:rsidRDefault="00DE4705" w:rsidP="002D3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1C6"/>
    <w:multiLevelType w:val="multilevel"/>
    <w:tmpl w:val="55FC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7789D"/>
    <w:multiLevelType w:val="hybridMultilevel"/>
    <w:tmpl w:val="05B2C17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2722"/>
    <w:multiLevelType w:val="hybridMultilevel"/>
    <w:tmpl w:val="13BC5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7F76D6"/>
    <w:multiLevelType w:val="hybridMultilevel"/>
    <w:tmpl w:val="86363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B925CF"/>
    <w:multiLevelType w:val="hybridMultilevel"/>
    <w:tmpl w:val="24F0703E"/>
    <w:lvl w:ilvl="0" w:tplc="9D9C1702">
      <w:start w:val="1"/>
      <w:numFmt w:val="bullet"/>
      <w:lvlText w:val="□"/>
      <w:lvlJc w:val="left"/>
      <w:pPr>
        <w:ind w:left="1440" w:hanging="360"/>
      </w:pPr>
      <w:rPr>
        <w:rFonts w:ascii="SimSun" w:eastAsia="SimSun" w:hAnsi="SimSun" w:hint="eastAsia"/>
        <w:strike/>
        <w:lang w:val="nl-NL"/>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7A6422B6"/>
    <w:multiLevelType w:val="multilevel"/>
    <w:tmpl w:val="F6D29196"/>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imSun" w:eastAsia="SimSun" w:hAnsi="SimSun" w:hint="eastAsia"/>
        <w:strike/>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566EEE"/>
    <w:multiLevelType w:val="hybridMultilevel"/>
    <w:tmpl w:val="D2582F6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332688001">
    <w:abstractNumId w:val="5"/>
  </w:num>
  <w:num w:numId="2" w16cid:durableId="1099332035">
    <w:abstractNumId w:val="2"/>
  </w:num>
  <w:num w:numId="3" w16cid:durableId="1176459250">
    <w:abstractNumId w:val="4"/>
  </w:num>
  <w:num w:numId="4" w16cid:durableId="1258828586">
    <w:abstractNumId w:val="1"/>
  </w:num>
  <w:num w:numId="5" w16cid:durableId="1798059915">
    <w:abstractNumId w:val="0"/>
  </w:num>
  <w:num w:numId="6" w16cid:durableId="367529576">
    <w:abstractNumId w:val="3"/>
  </w:num>
  <w:num w:numId="7" w16cid:durableId="1314990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3A"/>
    <w:rsid w:val="000341C9"/>
    <w:rsid w:val="00047141"/>
    <w:rsid w:val="00054E7E"/>
    <w:rsid w:val="000564D5"/>
    <w:rsid w:val="0009519D"/>
    <w:rsid w:val="000A4333"/>
    <w:rsid w:val="00102C12"/>
    <w:rsid w:val="0011567C"/>
    <w:rsid w:val="00124E57"/>
    <w:rsid w:val="00177539"/>
    <w:rsid w:val="00196F1D"/>
    <w:rsid w:val="00200A87"/>
    <w:rsid w:val="00243C46"/>
    <w:rsid w:val="00264988"/>
    <w:rsid w:val="00272CE2"/>
    <w:rsid w:val="002D3E3A"/>
    <w:rsid w:val="002D7BFF"/>
    <w:rsid w:val="00310D06"/>
    <w:rsid w:val="00360D56"/>
    <w:rsid w:val="0036335C"/>
    <w:rsid w:val="0039139E"/>
    <w:rsid w:val="003E1F11"/>
    <w:rsid w:val="0042264B"/>
    <w:rsid w:val="00427C01"/>
    <w:rsid w:val="005014F5"/>
    <w:rsid w:val="00576411"/>
    <w:rsid w:val="005C3E0D"/>
    <w:rsid w:val="005F031D"/>
    <w:rsid w:val="00625C00"/>
    <w:rsid w:val="0063110E"/>
    <w:rsid w:val="006B7C80"/>
    <w:rsid w:val="006D1EAE"/>
    <w:rsid w:val="006D22F7"/>
    <w:rsid w:val="006E184F"/>
    <w:rsid w:val="007B1A01"/>
    <w:rsid w:val="007C18F8"/>
    <w:rsid w:val="00825FD1"/>
    <w:rsid w:val="00874676"/>
    <w:rsid w:val="008A789A"/>
    <w:rsid w:val="008D492D"/>
    <w:rsid w:val="008D5265"/>
    <w:rsid w:val="00911705"/>
    <w:rsid w:val="00953860"/>
    <w:rsid w:val="00982E2F"/>
    <w:rsid w:val="009F49B5"/>
    <w:rsid w:val="00A24C03"/>
    <w:rsid w:val="00A309A9"/>
    <w:rsid w:val="00A30A6F"/>
    <w:rsid w:val="00A814AA"/>
    <w:rsid w:val="00AD444D"/>
    <w:rsid w:val="00B276ED"/>
    <w:rsid w:val="00B42163"/>
    <w:rsid w:val="00B608E7"/>
    <w:rsid w:val="00BA227C"/>
    <w:rsid w:val="00BD29C8"/>
    <w:rsid w:val="00BD75BE"/>
    <w:rsid w:val="00C46FE8"/>
    <w:rsid w:val="00C66673"/>
    <w:rsid w:val="00C66B22"/>
    <w:rsid w:val="00CC3A5C"/>
    <w:rsid w:val="00D07B98"/>
    <w:rsid w:val="00D357DA"/>
    <w:rsid w:val="00D5237D"/>
    <w:rsid w:val="00D75F98"/>
    <w:rsid w:val="00DC1763"/>
    <w:rsid w:val="00DD5781"/>
    <w:rsid w:val="00DD6530"/>
    <w:rsid w:val="00DE4705"/>
    <w:rsid w:val="00DF4BFB"/>
    <w:rsid w:val="00DF6A92"/>
    <w:rsid w:val="00E97F7E"/>
    <w:rsid w:val="00EB3DD9"/>
    <w:rsid w:val="00ED2AC0"/>
    <w:rsid w:val="00F547FE"/>
    <w:rsid w:val="00F75E70"/>
    <w:rsid w:val="00FB5216"/>
  </w:rsids>
  <m:mathPr>
    <m:mathFont m:val="Cambria Math"/>
    <m:brkBin m:val="before"/>
    <m:brkBinSub m:val="--"/>
    <m:smallFrac/>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5BC2"/>
  <w15:docId w15:val="{72EFA331-1BAA-4C8D-876B-2438B9AA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A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357DA"/>
    <w:pPr>
      <w:spacing w:after="0" w:line="240" w:lineRule="auto"/>
    </w:pPr>
    <w:rPr>
      <w:rFonts w:ascii="Segoe UI" w:hAnsi="Segoe UI" w:cs="Segoe UI"/>
      <w:sz w:val="18"/>
      <w:szCs w:val="18"/>
    </w:rPr>
  </w:style>
  <w:style w:type="character" w:customStyle="1" w:styleId="BallontekstTeken">
    <w:name w:val="Ballontekst Teken"/>
    <w:basedOn w:val="Standaardalinea-lettertype"/>
    <w:uiPriority w:val="99"/>
    <w:semiHidden/>
    <w:rsid w:val="004D511C"/>
    <w:rPr>
      <w:rFonts w:ascii="Lucida Grande" w:hAnsi="Lucida Grande"/>
      <w:sz w:val="18"/>
      <w:szCs w:val="18"/>
    </w:rPr>
  </w:style>
  <w:style w:type="paragraph" w:styleId="Lijstalinea">
    <w:name w:val="List Paragraph"/>
    <w:basedOn w:val="Standaard"/>
    <w:uiPriority w:val="34"/>
    <w:qFormat/>
    <w:rsid w:val="002D3E3A"/>
    <w:pPr>
      <w:ind w:left="720"/>
      <w:contextualSpacing/>
    </w:pPr>
  </w:style>
  <w:style w:type="paragraph" w:styleId="Voetnoottekst">
    <w:name w:val="footnote text"/>
    <w:basedOn w:val="Standaard"/>
    <w:link w:val="VoetnoottekstChar"/>
    <w:uiPriority w:val="99"/>
    <w:semiHidden/>
    <w:unhideWhenUsed/>
    <w:rsid w:val="002D3E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3E3A"/>
    <w:rPr>
      <w:sz w:val="20"/>
      <w:szCs w:val="20"/>
    </w:rPr>
  </w:style>
  <w:style w:type="character" w:styleId="Voetnootmarkering">
    <w:name w:val="footnote reference"/>
    <w:basedOn w:val="Standaardalinea-lettertype"/>
    <w:uiPriority w:val="99"/>
    <w:semiHidden/>
    <w:unhideWhenUsed/>
    <w:rsid w:val="002D3E3A"/>
    <w:rPr>
      <w:vertAlign w:val="superscript"/>
    </w:rPr>
  </w:style>
  <w:style w:type="character" w:styleId="Verwijzingopmerking">
    <w:name w:val="annotation reference"/>
    <w:basedOn w:val="Standaardalinea-lettertype"/>
    <w:uiPriority w:val="99"/>
    <w:semiHidden/>
    <w:unhideWhenUsed/>
    <w:rsid w:val="00D357DA"/>
    <w:rPr>
      <w:sz w:val="16"/>
      <w:szCs w:val="16"/>
    </w:rPr>
  </w:style>
  <w:style w:type="paragraph" w:styleId="Tekstopmerking">
    <w:name w:val="annotation text"/>
    <w:basedOn w:val="Standaard"/>
    <w:link w:val="TekstopmerkingChar"/>
    <w:uiPriority w:val="99"/>
    <w:semiHidden/>
    <w:unhideWhenUsed/>
    <w:rsid w:val="00D357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57DA"/>
    <w:rPr>
      <w:sz w:val="20"/>
      <w:szCs w:val="20"/>
    </w:rPr>
  </w:style>
  <w:style w:type="paragraph" w:styleId="Onderwerpvanopmerking">
    <w:name w:val="annotation subject"/>
    <w:basedOn w:val="Tekstopmerking"/>
    <w:next w:val="Tekstopmerking"/>
    <w:link w:val="OnderwerpvanopmerkingChar"/>
    <w:uiPriority w:val="99"/>
    <w:semiHidden/>
    <w:unhideWhenUsed/>
    <w:rsid w:val="00D357DA"/>
    <w:rPr>
      <w:b/>
      <w:bCs/>
    </w:rPr>
  </w:style>
  <w:style w:type="character" w:customStyle="1" w:styleId="OnderwerpvanopmerkingChar">
    <w:name w:val="Onderwerp van opmerking Char"/>
    <w:basedOn w:val="TekstopmerkingChar"/>
    <w:link w:val="Onderwerpvanopmerking"/>
    <w:uiPriority w:val="99"/>
    <w:semiHidden/>
    <w:rsid w:val="00D357DA"/>
    <w:rPr>
      <w:b/>
      <w:bCs/>
      <w:sz w:val="20"/>
      <w:szCs w:val="20"/>
    </w:rPr>
  </w:style>
  <w:style w:type="character" w:customStyle="1" w:styleId="BallontekstChar">
    <w:name w:val="Ballontekst Char"/>
    <w:basedOn w:val="Standaardalinea-lettertype"/>
    <w:link w:val="Ballontekst"/>
    <w:uiPriority w:val="99"/>
    <w:semiHidden/>
    <w:rsid w:val="00D357DA"/>
    <w:rPr>
      <w:rFonts w:ascii="Segoe UI" w:hAnsi="Segoe UI" w:cs="Segoe UI"/>
      <w:sz w:val="18"/>
      <w:szCs w:val="18"/>
    </w:rPr>
  </w:style>
  <w:style w:type="character" w:styleId="Hyperlink">
    <w:name w:val="Hyperlink"/>
    <w:basedOn w:val="Standaardalinea-lettertype"/>
    <w:uiPriority w:val="99"/>
    <w:unhideWhenUsed/>
    <w:rsid w:val="0039139E"/>
    <w:rPr>
      <w:color w:val="0563C1" w:themeColor="hyperlink"/>
      <w:u w:val="single"/>
    </w:rPr>
  </w:style>
  <w:style w:type="paragraph" w:styleId="Koptekst">
    <w:name w:val="header"/>
    <w:basedOn w:val="Standaard"/>
    <w:link w:val="KoptekstChar"/>
    <w:uiPriority w:val="99"/>
    <w:unhideWhenUsed/>
    <w:rsid w:val="000A43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4333"/>
  </w:style>
  <w:style w:type="paragraph" w:styleId="Voettekst">
    <w:name w:val="footer"/>
    <w:basedOn w:val="Standaard"/>
    <w:link w:val="VoettekstChar"/>
    <w:uiPriority w:val="99"/>
    <w:unhideWhenUsed/>
    <w:rsid w:val="000A43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4333"/>
  </w:style>
  <w:style w:type="character" w:styleId="GevolgdeHyperlink">
    <w:name w:val="FollowedHyperlink"/>
    <w:basedOn w:val="Standaardalinea-lettertype"/>
    <w:uiPriority w:val="99"/>
    <w:semiHidden/>
    <w:unhideWhenUsed/>
    <w:rsid w:val="0063110E"/>
    <w:rPr>
      <w:color w:val="954F72" w:themeColor="followedHyperlink"/>
      <w:u w:val="single"/>
    </w:rPr>
  </w:style>
  <w:style w:type="character" w:styleId="Onopgelostemelding">
    <w:name w:val="Unresolved Mention"/>
    <w:basedOn w:val="Standaardalinea-lettertype"/>
    <w:uiPriority w:val="99"/>
    <w:semiHidden/>
    <w:unhideWhenUsed/>
    <w:rsid w:val="00196F1D"/>
    <w:rPr>
      <w:color w:val="605E5C"/>
      <w:shd w:val="clear" w:color="auto" w:fill="E1DFDD"/>
    </w:rPr>
  </w:style>
  <w:style w:type="paragraph" w:customStyle="1" w:styleId="has-text-align-left">
    <w:name w:val="has-text-align-left"/>
    <w:basedOn w:val="Standaard"/>
    <w:rsid w:val="00CC3A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C3A5C"/>
    <w:rPr>
      <w:b/>
      <w:bCs/>
    </w:rPr>
  </w:style>
  <w:style w:type="paragraph" w:styleId="Normaalweb">
    <w:name w:val="Normal (Web)"/>
    <w:basedOn w:val="Standaard"/>
    <w:uiPriority w:val="99"/>
    <w:unhideWhenUsed/>
    <w:rsid w:val="00CC3A5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3084">
      <w:bodyDiv w:val="1"/>
      <w:marLeft w:val="0"/>
      <w:marRight w:val="0"/>
      <w:marTop w:val="0"/>
      <w:marBottom w:val="0"/>
      <w:divBdr>
        <w:top w:val="none" w:sz="0" w:space="0" w:color="auto"/>
        <w:left w:val="none" w:sz="0" w:space="0" w:color="auto"/>
        <w:bottom w:val="none" w:sz="0" w:space="0" w:color="auto"/>
        <w:right w:val="none" w:sz="0" w:space="0" w:color="auto"/>
      </w:divBdr>
    </w:div>
    <w:div w:id="4473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C4F7C-D852-41F5-920A-B9D22D8C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2221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Folkerts</dc:creator>
  <cp:keywords/>
  <dc:description/>
  <cp:lastModifiedBy>Eveline Folkerts</cp:lastModifiedBy>
  <cp:revision>2</cp:revision>
  <cp:lastPrinted>2025-12-23T15:53:00Z</cp:lastPrinted>
  <dcterms:created xsi:type="dcterms:W3CDTF">2026-01-04T17:08:00Z</dcterms:created>
  <dcterms:modified xsi:type="dcterms:W3CDTF">2026-01-04T17:08:00Z</dcterms:modified>
</cp:coreProperties>
</file>